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09A" w:rsidRPr="002F1909" w:rsidRDefault="00C6320A" w:rsidP="001A009A">
      <w:pPr>
        <w:pStyle w:val="a3"/>
        <w:shd w:val="clear" w:color="auto" w:fill="FFFFFF"/>
        <w:spacing w:before="0" w:beforeAutospacing="0" w:after="0" w:afterAutospacing="0" w:line="360" w:lineRule="auto"/>
        <w:ind w:left="135"/>
        <w:jc w:val="center"/>
        <w:rPr>
          <w:rStyle w:val="a4"/>
          <w:rFonts w:ascii="仿宋" w:eastAsia="仿宋" w:hAnsi="仿宋" w:cs="Helvetica"/>
          <w:sz w:val="36"/>
          <w:szCs w:val="32"/>
        </w:rPr>
      </w:pPr>
      <w:r w:rsidRPr="002F1909">
        <w:rPr>
          <w:rStyle w:val="a4"/>
          <w:rFonts w:ascii="仿宋" w:eastAsia="仿宋" w:hAnsi="仿宋" w:cs="Helvetica" w:hint="eastAsia"/>
          <w:sz w:val="36"/>
          <w:szCs w:val="32"/>
        </w:rPr>
        <w:t>武汉大学工业科学研究院</w:t>
      </w:r>
      <w:r w:rsidRPr="002F1909">
        <w:rPr>
          <w:rStyle w:val="a4"/>
          <w:rFonts w:ascii="仿宋" w:eastAsia="仿宋" w:hAnsi="仿宋" w:cs="Times New Roman"/>
          <w:sz w:val="36"/>
          <w:szCs w:val="32"/>
        </w:rPr>
        <w:t>2020</w:t>
      </w:r>
      <w:r w:rsidRPr="002F1909">
        <w:rPr>
          <w:rStyle w:val="a4"/>
          <w:rFonts w:ascii="仿宋" w:eastAsia="仿宋" w:hAnsi="仿宋" w:cs="Helvetica" w:hint="eastAsia"/>
          <w:sz w:val="36"/>
          <w:szCs w:val="32"/>
        </w:rPr>
        <w:t>年研究生</w:t>
      </w:r>
    </w:p>
    <w:p w:rsidR="00C6320A" w:rsidRPr="002F1909" w:rsidRDefault="00C6320A" w:rsidP="001A009A">
      <w:pPr>
        <w:pStyle w:val="a3"/>
        <w:shd w:val="clear" w:color="auto" w:fill="FFFFFF"/>
        <w:spacing w:before="0" w:beforeAutospacing="0" w:after="0" w:afterAutospacing="0" w:line="360" w:lineRule="auto"/>
        <w:ind w:left="135"/>
        <w:jc w:val="center"/>
        <w:rPr>
          <w:rStyle w:val="a4"/>
          <w:rFonts w:ascii="仿宋" w:eastAsia="仿宋" w:hAnsi="仿宋" w:cs="Helvetica"/>
          <w:sz w:val="36"/>
          <w:szCs w:val="32"/>
        </w:rPr>
      </w:pPr>
      <w:r w:rsidRPr="002F1909">
        <w:rPr>
          <w:rStyle w:val="a4"/>
          <w:rFonts w:ascii="仿宋" w:eastAsia="仿宋" w:hAnsi="仿宋" w:cs="Helvetica" w:hint="eastAsia"/>
          <w:sz w:val="36"/>
          <w:szCs w:val="32"/>
        </w:rPr>
        <w:t>优秀学业奖学金评审实施细则</w:t>
      </w:r>
    </w:p>
    <w:p w:rsidR="001A009A" w:rsidRPr="001A009A" w:rsidRDefault="001A009A" w:rsidP="001A009A">
      <w:pPr>
        <w:pStyle w:val="a3"/>
        <w:shd w:val="clear" w:color="auto" w:fill="FFFFFF"/>
        <w:spacing w:before="0" w:beforeAutospacing="0" w:after="0" w:afterAutospacing="0" w:line="360" w:lineRule="auto"/>
        <w:ind w:left="135"/>
        <w:jc w:val="center"/>
        <w:rPr>
          <w:rFonts w:ascii="仿宋" w:eastAsia="仿宋" w:hAnsi="仿宋" w:cs="Helvetica"/>
          <w:sz w:val="21"/>
          <w:szCs w:val="21"/>
        </w:rPr>
      </w:pPr>
    </w:p>
    <w:p w:rsidR="00C6320A" w:rsidRPr="001A009A" w:rsidRDefault="00C6320A" w:rsidP="001A009A">
      <w:pPr>
        <w:pStyle w:val="a3"/>
        <w:shd w:val="clear" w:color="auto" w:fill="FFFFFF"/>
        <w:spacing w:before="0" w:beforeAutospacing="0" w:after="0" w:afterAutospacing="0" w:line="360" w:lineRule="auto"/>
        <w:ind w:left="135" w:firstLine="465"/>
        <w:rPr>
          <w:rFonts w:ascii="仿宋" w:eastAsia="仿宋" w:hAnsi="仿宋" w:cs="Helvetica"/>
          <w:sz w:val="21"/>
          <w:szCs w:val="21"/>
        </w:rPr>
      </w:pPr>
      <w:r w:rsidRPr="001A009A">
        <w:rPr>
          <w:rFonts w:ascii="仿宋" w:eastAsia="仿宋" w:hAnsi="仿宋" w:cs="Helvetica" w:hint="eastAsia"/>
        </w:rPr>
        <w:t>为激励研究生勤奋学习、勇于创新、积极进取，奖励支持研究生顺利完成学业，规范研究生学业奖学金评定工作，根据《武汉大学研究生奖助学金体系改革实施办法》（武大</w:t>
      </w:r>
      <w:proofErr w:type="gramStart"/>
      <w:r w:rsidRPr="001A009A">
        <w:rPr>
          <w:rFonts w:ascii="仿宋" w:eastAsia="仿宋" w:hAnsi="仿宋" w:cs="Helvetica" w:hint="eastAsia"/>
        </w:rPr>
        <w:t>研</w:t>
      </w:r>
      <w:proofErr w:type="gramEnd"/>
      <w:r w:rsidRPr="001A009A">
        <w:rPr>
          <w:rFonts w:ascii="仿宋" w:eastAsia="仿宋" w:hAnsi="仿宋" w:cs="Helvetica" w:hint="eastAsia"/>
        </w:rPr>
        <w:t>字</w:t>
      </w:r>
      <w:r w:rsidRPr="001A009A">
        <w:rPr>
          <w:rFonts w:ascii="仿宋" w:eastAsia="仿宋" w:hAnsi="仿宋" w:cs="Times New Roman"/>
        </w:rPr>
        <w:t>[2019]12</w:t>
      </w:r>
      <w:r w:rsidRPr="001A009A">
        <w:rPr>
          <w:rFonts w:ascii="仿宋" w:eastAsia="仿宋" w:hAnsi="仿宋" w:cs="Helvetica" w:hint="eastAsia"/>
        </w:rPr>
        <w:t>号）、《武汉大学研究生学业奖学金管理办法》（武大研字</w:t>
      </w:r>
      <w:r w:rsidRPr="001A009A">
        <w:rPr>
          <w:rFonts w:ascii="仿宋" w:eastAsia="仿宋" w:hAnsi="仿宋" w:cs="Times New Roman"/>
        </w:rPr>
        <w:t>[2019]12</w:t>
      </w:r>
      <w:r w:rsidRPr="001A009A">
        <w:rPr>
          <w:rFonts w:ascii="仿宋" w:eastAsia="仿宋" w:hAnsi="仿宋" w:cs="Helvetica" w:hint="eastAsia"/>
        </w:rPr>
        <w:t>号）等文件精神，结合学校关于做好</w:t>
      </w:r>
      <w:r w:rsidRPr="001A009A">
        <w:rPr>
          <w:rFonts w:ascii="仿宋" w:eastAsia="仿宋" w:hAnsi="仿宋" w:cs="Times New Roman"/>
        </w:rPr>
        <w:t>2020</w:t>
      </w:r>
      <w:r w:rsidRPr="001A009A">
        <w:rPr>
          <w:rFonts w:ascii="仿宋" w:eastAsia="仿宋" w:hAnsi="仿宋" w:cs="Helvetica" w:hint="eastAsia"/>
        </w:rPr>
        <w:t>年研究生学业奖学金评定工作的通知要求，制定本细则。</w:t>
      </w:r>
    </w:p>
    <w:p w:rsidR="00C6320A" w:rsidRPr="001A009A" w:rsidRDefault="00C6320A" w:rsidP="001A009A">
      <w:pPr>
        <w:pStyle w:val="a3"/>
        <w:shd w:val="clear" w:color="auto" w:fill="FFFFFF"/>
        <w:spacing w:before="0" w:beforeAutospacing="0" w:after="0" w:afterAutospacing="0" w:line="360" w:lineRule="auto"/>
        <w:ind w:left="135"/>
        <w:rPr>
          <w:rFonts w:ascii="仿宋" w:eastAsia="仿宋" w:hAnsi="仿宋" w:cs="Helvetica"/>
          <w:sz w:val="21"/>
          <w:szCs w:val="21"/>
        </w:rPr>
      </w:pPr>
      <w:r w:rsidRPr="001A009A">
        <w:rPr>
          <w:rStyle w:val="a4"/>
          <w:rFonts w:ascii="仿宋" w:eastAsia="仿宋" w:hAnsi="仿宋" w:cs="Helvetica" w:hint="eastAsia"/>
        </w:rPr>
        <w:t>一、参评对象与条件</w:t>
      </w:r>
    </w:p>
    <w:p w:rsidR="00C6320A" w:rsidRPr="001A009A" w:rsidRDefault="00C6320A" w:rsidP="001A009A">
      <w:pPr>
        <w:pStyle w:val="a3"/>
        <w:shd w:val="clear" w:color="auto" w:fill="FFFFFF"/>
        <w:spacing w:before="150" w:beforeAutospacing="0" w:after="0" w:afterAutospacing="0" w:line="360" w:lineRule="auto"/>
        <w:ind w:left="135" w:firstLine="465"/>
        <w:rPr>
          <w:rFonts w:ascii="仿宋" w:eastAsia="仿宋" w:hAnsi="仿宋" w:cs="Helvetica"/>
          <w:sz w:val="21"/>
          <w:szCs w:val="21"/>
        </w:rPr>
      </w:pPr>
      <w:r w:rsidRPr="001A009A">
        <w:rPr>
          <w:rFonts w:ascii="仿宋" w:eastAsia="仿宋" w:hAnsi="仿宋" w:cs="Helvetica" w:hint="eastAsia"/>
        </w:rPr>
        <w:t>（一）参评对象</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t>纳入全国研究生招生计划，具有中华人民共和国国籍的武汉大学在籍且基本学制年限内的二年级及以上的全日制非定向就业研究生，少数民族高层次骨干人才计划和高层次人才强军计划定向研究生。</w:t>
      </w:r>
    </w:p>
    <w:p w:rsidR="00C6320A" w:rsidRPr="001A009A" w:rsidRDefault="00C6320A" w:rsidP="001A009A">
      <w:pPr>
        <w:pStyle w:val="a3"/>
        <w:shd w:val="clear" w:color="auto" w:fill="FFFFFF"/>
        <w:spacing w:before="15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t>（二）参评基本条件</w:t>
      </w:r>
    </w:p>
    <w:p w:rsidR="00C6320A" w:rsidRPr="001A009A" w:rsidRDefault="00C6320A" w:rsidP="001A009A">
      <w:pPr>
        <w:pStyle w:val="a3"/>
        <w:shd w:val="clear" w:color="auto" w:fill="FFFFFF"/>
        <w:spacing w:before="0" w:beforeAutospacing="0" w:after="0" w:afterAutospacing="0" w:line="360" w:lineRule="auto"/>
        <w:ind w:firstLine="480"/>
        <w:rPr>
          <w:rFonts w:ascii="仿宋" w:eastAsia="仿宋" w:hAnsi="仿宋" w:cs="Helvetica"/>
          <w:sz w:val="21"/>
          <w:szCs w:val="21"/>
        </w:rPr>
      </w:pPr>
      <w:r w:rsidRPr="001A009A">
        <w:rPr>
          <w:rFonts w:ascii="仿宋" w:eastAsia="仿宋" w:hAnsi="仿宋" w:cs="Times New Roman"/>
        </w:rPr>
        <w:t>1</w:t>
      </w:r>
      <w:r w:rsidRPr="001A009A">
        <w:rPr>
          <w:rFonts w:ascii="仿宋" w:eastAsia="仿宋" w:hAnsi="仿宋" w:cs="Helvetica" w:hint="eastAsia"/>
        </w:rPr>
        <w:t>．热爱社会主义祖国，拥护中国共产党的领导；</w:t>
      </w:r>
    </w:p>
    <w:p w:rsidR="00C6320A" w:rsidRPr="001A009A" w:rsidRDefault="00C6320A" w:rsidP="001A009A">
      <w:pPr>
        <w:pStyle w:val="a3"/>
        <w:shd w:val="clear" w:color="auto" w:fill="FFFFFF"/>
        <w:spacing w:before="0" w:beforeAutospacing="0" w:after="0" w:afterAutospacing="0" w:line="360" w:lineRule="auto"/>
        <w:ind w:firstLine="480"/>
        <w:rPr>
          <w:rFonts w:ascii="仿宋" w:eastAsia="仿宋" w:hAnsi="仿宋" w:cs="Helvetica"/>
          <w:sz w:val="21"/>
          <w:szCs w:val="21"/>
        </w:rPr>
      </w:pPr>
      <w:r w:rsidRPr="001A009A">
        <w:rPr>
          <w:rFonts w:ascii="仿宋" w:eastAsia="仿宋" w:hAnsi="仿宋" w:cs="Times New Roman"/>
        </w:rPr>
        <w:t>2</w:t>
      </w:r>
      <w:r w:rsidRPr="001A009A">
        <w:rPr>
          <w:rFonts w:ascii="仿宋" w:eastAsia="仿宋" w:hAnsi="仿宋" w:cs="Helvetica" w:hint="eastAsia"/>
        </w:rPr>
        <w:t>．遵守宪法和法律，遵守高等学校规章制度，无其他违反校纪校规行为；</w:t>
      </w:r>
    </w:p>
    <w:p w:rsidR="00C6320A" w:rsidRPr="001A009A" w:rsidRDefault="00C6320A" w:rsidP="001A009A">
      <w:pPr>
        <w:pStyle w:val="a3"/>
        <w:shd w:val="clear" w:color="auto" w:fill="FFFFFF"/>
        <w:spacing w:before="0" w:beforeAutospacing="0" w:after="0" w:afterAutospacing="0" w:line="360" w:lineRule="auto"/>
        <w:ind w:firstLine="480"/>
        <w:rPr>
          <w:rFonts w:ascii="仿宋" w:eastAsia="仿宋" w:hAnsi="仿宋" w:cs="Helvetica"/>
          <w:sz w:val="21"/>
          <w:szCs w:val="21"/>
        </w:rPr>
      </w:pPr>
      <w:r w:rsidRPr="001A009A">
        <w:rPr>
          <w:rFonts w:ascii="仿宋" w:eastAsia="仿宋" w:hAnsi="仿宋" w:cs="Times New Roman"/>
        </w:rPr>
        <w:t>3</w:t>
      </w:r>
      <w:r w:rsidRPr="001A009A">
        <w:rPr>
          <w:rFonts w:ascii="仿宋" w:eastAsia="仿宋" w:hAnsi="仿宋" w:cs="Helvetica" w:hint="eastAsia"/>
        </w:rPr>
        <w:t>．诚实守信，品学兼优；</w:t>
      </w:r>
    </w:p>
    <w:p w:rsidR="00C6320A" w:rsidRPr="001A009A" w:rsidRDefault="00C6320A" w:rsidP="001A009A">
      <w:pPr>
        <w:pStyle w:val="a3"/>
        <w:shd w:val="clear" w:color="auto" w:fill="FFFFFF"/>
        <w:spacing w:before="0" w:beforeAutospacing="0" w:after="0" w:afterAutospacing="0" w:line="360" w:lineRule="auto"/>
        <w:ind w:firstLine="480"/>
        <w:rPr>
          <w:rFonts w:ascii="仿宋" w:eastAsia="仿宋" w:hAnsi="仿宋" w:cs="Helvetica"/>
          <w:sz w:val="21"/>
          <w:szCs w:val="21"/>
        </w:rPr>
      </w:pPr>
      <w:r w:rsidRPr="001A009A">
        <w:rPr>
          <w:rFonts w:ascii="仿宋" w:eastAsia="仿宋" w:hAnsi="仿宋" w:cs="Times New Roman"/>
        </w:rPr>
        <w:t>4</w:t>
      </w:r>
      <w:r w:rsidRPr="001A009A">
        <w:rPr>
          <w:rFonts w:ascii="仿宋" w:eastAsia="仿宋" w:hAnsi="仿宋" w:cs="Helvetica" w:hint="eastAsia"/>
        </w:rPr>
        <w:t>．积极参与科学研究和社会实践；</w:t>
      </w:r>
    </w:p>
    <w:p w:rsidR="00C6320A" w:rsidRPr="001A009A" w:rsidRDefault="00C6320A" w:rsidP="001A009A">
      <w:pPr>
        <w:pStyle w:val="a3"/>
        <w:shd w:val="clear" w:color="auto" w:fill="FFFFFF"/>
        <w:spacing w:before="0" w:beforeAutospacing="0" w:after="0" w:afterAutospacing="0" w:line="360" w:lineRule="auto"/>
        <w:ind w:firstLine="480"/>
        <w:rPr>
          <w:rFonts w:ascii="仿宋" w:eastAsia="仿宋" w:hAnsi="仿宋" w:cs="Helvetica"/>
          <w:sz w:val="21"/>
          <w:szCs w:val="21"/>
        </w:rPr>
      </w:pPr>
      <w:r w:rsidRPr="001A009A">
        <w:rPr>
          <w:rFonts w:ascii="仿宋" w:eastAsia="仿宋" w:hAnsi="仿宋" w:cs="Times New Roman"/>
        </w:rPr>
        <w:t>5</w:t>
      </w:r>
      <w:r w:rsidRPr="001A009A">
        <w:rPr>
          <w:rFonts w:ascii="仿宋" w:eastAsia="仿宋" w:hAnsi="仿宋" w:cs="Helvetica" w:hint="eastAsia"/>
        </w:rPr>
        <w:t>．符合</w:t>
      </w:r>
      <w:r w:rsidR="002403F0" w:rsidRPr="001A009A">
        <w:rPr>
          <w:rFonts w:ascii="仿宋" w:eastAsia="仿宋" w:hAnsi="仿宋" w:cs="Helvetica" w:hint="eastAsia"/>
        </w:rPr>
        <w:t>工业科学研究</w:t>
      </w:r>
      <w:proofErr w:type="gramStart"/>
      <w:r w:rsidR="002403F0" w:rsidRPr="001A009A">
        <w:rPr>
          <w:rFonts w:ascii="仿宋" w:eastAsia="仿宋" w:hAnsi="仿宋" w:cs="Helvetica" w:hint="eastAsia"/>
        </w:rPr>
        <w:t>院其他</w:t>
      </w:r>
      <w:proofErr w:type="gramEnd"/>
      <w:r w:rsidRPr="001A009A">
        <w:rPr>
          <w:rFonts w:ascii="仿宋" w:eastAsia="仿宋" w:hAnsi="仿宋" w:cs="Helvetica" w:hint="eastAsia"/>
        </w:rPr>
        <w:t>相关规定。</w:t>
      </w:r>
    </w:p>
    <w:p w:rsidR="00C6320A" w:rsidRPr="001A009A" w:rsidRDefault="00C6320A" w:rsidP="001A009A">
      <w:pPr>
        <w:pStyle w:val="a3"/>
        <w:shd w:val="clear" w:color="auto" w:fill="FFFFFF"/>
        <w:spacing w:before="15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t>（三）研究生出现以下情况的，学业奖学金暂停发放或进行相应调整：</w:t>
      </w:r>
    </w:p>
    <w:p w:rsidR="00C6320A" w:rsidRPr="001A009A" w:rsidRDefault="00C6320A" w:rsidP="001A009A">
      <w:pPr>
        <w:pStyle w:val="a3"/>
        <w:shd w:val="clear" w:color="auto" w:fill="FFFFFF"/>
        <w:spacing w:before="0" w:beforeAutospacing="0" w:after="0" w:afterAutospacing="0" w:line="360" w:lineRule="auto"/>
        <w:ind w:firstLine="480"/>
        <w:rPr>
          <w:rFonts w:ascii="仿宋" w:eastAsia="仿宋" w:hAnsi="仿宋" w:cs="Helvetica"/>
          <w:sz w:val="21"/>
          <w:szCs w:val="21"/>
        </w:rPr>
      </w:pPr>
      <w:r w:rsidRPr="001A009A">
        <w:rPr>
          <w:rFonts w:ascii="仿宋" w:eastAsia="仿宋" w:hAnsi="仿宋" w:cs="Times New Roman"/>
        </w:rPr>
        <w:t>6</w:t>
      </w:r>
      <w:r w:rsidRPr="001A009A">
        <w:rPr>
          <w:rFonts w:ascii="仿宋" w:eastAsia="仿宋" w:hAnsi="仿宋" w:cs="Helvetica" w:hint="eastAsia"/>
        </w:rPr>
        <w:t>．硕博连读研究生退出博士连读的，自批准之日起退还硕士基本学制年限内获得的博士生学业奖学金差额部分；</w:t>
      </w:r>
    </w:p>
    <w:p w:rsidR="00C6320A" w:rsidRPr="001A009A" w:rsidRDefault="00C6320A" w:rsidP="001A009A">
      <w:pPr>
        <w:pStyle w:val="a3"/>
        <w:shd w:val="clear" w:color="auto" w:fill="FFFFFF"/>
        <w:spacing w:before="0" w:beforeAutospacing="0" w:after="0" w:afterAutospacing="0" w:line="360" w:lineRule="auto"/>
        <w:ind w:firstLine="480"/>
        <w:rPr>
          <w:rFonts w:ascii="仿宋" w:eastAsia="仿宋" w:hAnsi="仿宋" w:cs="Helvetica"/>
          <w:sz w:val="21"/>
          <w:szCs w:val="21"/>
        </w:rPr>
      </w:pPr>
      <w:r w:rsidRPr="001A009A">
        <w:rPr>
          <w:rFonts w:ascii="仿宋" w:eastAsia="仿宋" w:hAnsi="仿宋" w:cs="Times New Roman"/>
        </w:rPr>
        <w:t>7</w:t>
      </w:r>
      <w:r w:rsidRPr="001A009A">
        <w:rPr>
          <w:rFonts w:ascii="仿宋" w:eastAsia="仿宋" w:hAnsi="仿宋" w:cs="Helvetica" w:hint="eastAsia"/>
        </w:rPr>
        <w:t>．研究生在休学或保留学籍期间，暂停发放学业奖学金；</w:t>
      </w:r>
    </w:p>
    <w:p w:rsidR="00C6320A" w:rsidRPr="001A009A" w:rsidRDefault="00C6320A" w:rsidP="001A009A">
      <w:pPr>
        <w:pStyle w:val="a3"/>
        <w:shd w:val="clear" w:color="auto" w:fill="FFFFFF"/>
        <w:spacing w:before="0" w:beforeAutospacing="0" w:after="0" w:afterAutospacing="0" w:line="360" w:lineRule="auto"/>
        <w:ind w:firstLine="480"/>
        <w:rPr>
          <w:rFonts w:ascii="仿宋" w:eastAsia="仿宋" w:hAnsi="仿宋" w:cs="Helvetica"/>
          <w:sz w:val="21"/>
          <w:szCs w:val="21"/>
        </w:rPr>
      </w:pPr>
      <w:r w:rsidRPr="001A009A">
        <w:rPr>
          <w:rFonts w:ascii="仿宋" w:eastAsia="仿宋" w:hAnsi="仿宋" w:cs="Times New Roman"/>
        </w:rPr>
        <w:t>8</w:t>
      </w:r>
      <w:r w:rsidRPr="001A009A">
        <w:rPr>
          <w:rFonts w:ascii="仿宋" w:eastAsia="仿宋" w:hAnsi="仿宋" w:cs="Helvetica" w:hint="eastAsia"/>
        </w:rPr>
        <w:t>．研究生因故退学、转学（转出）或其它原因终止学业者，从注销学籍之日起，须退还所在学年未完成学习阶段的基础学业奖学金。</w:t>
      </w:r>
    </w:p>
    <w:p w:rsidR="00C6320A" w:rsidRPr="001A009A" w:rsidRDefault="00C6320A" w:rsidP="001A009A">
      <w:pPr>
        <w:pStyle w:val="a3"/>
        <w:shd w:val="clear" w:color="auto" w:fill="FFFFFF"/>
        <w:spacing w:before="0" w:beforeAutospacing="0" w:after="0" w:afterAutospacing="0" w:line="360" w:lineRule="auto"/>
        <w:ind w:left="135"/>
        <w:rPr>
          <w:rFonts w:ascii="仿宋" w:eastAsia="仿宋" w:hAnsi="仿宋" w:cs="Helvetica"/>
          <w:sz w:val="21"/>
          <w:szCs w:val="21"/>
        </w:rPr>
      </w:pPr>
      <w:r w:rsidRPr="001A009A">
        <w:rPr>
          <w:rStyle w:val="a4"/>
          <w:rFonts w:ascii="仿宋" w:eastAsia="仿宋" w:hAnsi="仿宋" w:cs="Helvetica" w:hint="eastAsia"/>
        </w:rPr>
        <w:t>二、评定标准与比例</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lastRenderedPageBreak/>
        <w:t>（一）研究生学业奖学金分为基础学业奖学金和优秀学业奖学金，其中基础学业奖学金奖励标准为每生每年全额学费，覆盖率为</w:t>
      </w:r>
      <w:r w:rsidRPr="001A009A">
        <w:rPr>
          <w:rFonts w:ascii="仿宋" w:eastAsia="仿宋" w:hAnsi="仿宋" w:cs="Times New Roman"/>
        </w:rPr>
        <w:t>100%</w:t>
      </w:r>
      <w:r w:rsidRPr="001A009A">
        <w:rPr>
          <w:rFonts w:ascii="仿宋" w:eastAsia="仿宋" w:hAnsi="仿宋" w:cs="Helvetica" w:hint="eastAsia"/>
        </w:rPr>
        <w:t>。基础学业奖学金前期已抵扣学费，本次评选负责优秀学业奖学金部分工作。</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t>（二）硕士研究生优秀学业奖学金分为二个等次，其中一等奖励标准为</w:t>
      </w:r>
      <w:r w:rsidRPr="001A009A">
        <w:rPr>
          <w:rFonts w:ascii="仿宋" w:eastAsia="仿宋" w:hAnsi="仿宋" w:cs="Times New Roman"/>
        </w:rPr>
        <w:t>4000</w:t>
      </w:r>
      <w:r w:rsidRPr="001A009A">
        <w:rPr>
          <w:rFonts w:ascii="仿宋" w:eastAsia="仿宋" w:hAnsi="仿宋" w:cs="Helvetica" w:hint="eastAsia"/>
        </w:rPr>
        <w:t>元，奖励比例</w:t>
      </w:r>
      <w:r w:rsidRPr="001A009A">
        <w:rPr>
          <w:rFonts w:ascii="仿宋" w:eastAsia="仿宋" w:hAnsi="仿宋" w:cs="Times New Roman"/>
        </w:rPr>
        <w:t>10%</w:t>
      </w:r>
      <w:r w:rsidRPr="001A009A">
        <w:rPr>
          <w:rFonts w:ascii="仿宋" w:eastAsia="仿宋" w:hAnsi="仿宋" w:cs="Helvetica" w:hint="eastAsia"/>
        </w:rPr>
        <w:t>；二等奖励标准为</w:t>
      </w:r>
      <w:r w:rsidRPr="001A009A">
        <w:rPr>
          <w:rFonts w:ascii="仿宋" w:eastAsia="仿宋" w:hAnsi="仿宋" w:cs="Times New Roman"/>
        </w:rPr>
        <w:t>2000</w:t>
      </w:r>
      <w:r w:rsidRPr="001A009A">
        <w:rPr>
          <w:rFonts w:ascii="仿宋" w:eastAsia="仿宋" w:hAnsi="仿宋" w:cs="Helvetica" w:hint="eastAsia"/>
        </w:rPr>
        <w:t>元，奖励比例</w:t>
      </w:r>
      <w:r w:rsidRPr="001A009A">
        <w:rPr>
          <w:rFonts w:ascii="仿宋" w:eastAsia="仿宋" w:hAnsi="仿宋" w:cs="Times New Roman"/>
        </w:rPr>
        <w:t>20%</w:t>
      </w:r>
      <w:r w:rsidRPr="001A009A">
        <w:rPr>
          <w:rFonts w:ascii="仿宋" w:eastAsia="仿宋" w:hAnsi="仿宋" w:cs="Helvetica" w:hint="eastAsia"/>
        </w:rPr>
        <w:t>；博士研究生优秀学业奖学金分为二个等次，其中一等奖励标准为</w:t>
      </w:r>
      <w:r w:rsidRPr="001A009A">
        <w:rPr>
          <w:rFonts w:ascii="仿宋" w:eastAsia="仿宋" w:hAnsi="仿宋" w:cs="Times New Roman"/>
        </w:rPr>
        <w:t>6000</w:t>
      </w:r>
      <w:r w:rsidRPr="001A009A">
        <w:rPr>
          <w:rFonts w:ascii="仿宋" w:eastAsia="仿宋" w:hAnsi="仿宋" w:cs="Helvetica" w:hint="eastAsia"/>
        </w:rPr>
        <w:t>元，奖励比例</w:t>
      </w:r>
      <w:r w:rsidRPr="001A009A">
        <w:rPr>
          <w:rFonts w:ascii="仿宋" w:eastAsia="仿宋" w:hAnsi="仿宋" w:cs="Times New Roman"/>
        </w:rPr>
        <w:t>10%</w:t>
      </w:r>
      <w:r w:rsidRPr="001A009A">
        <w:rPr>
          <w:rFonts w:ascii="仿宋" w:eastAsia="仿宋" w:hAnsi="仿宋" w:cs="Helvetica" w:hint="eastAsia"/>
        </w:rPr>
        <w:t>；二等奖励标准为</w:t>
      </w:r>
      <w:r w:rsidRPr="001A009A">
        <w:rPr>
          <w:rFonts w:ascii="仿宋" w:eastAsia="仿宋" w:hAnsi="仿宋" w:cs="Times New Roman"/>
        </w:rPr>
        <w:t>3000</w:t>
      </w:r>
      <w:r w:rsidRPr="001A009A">
        <w:rPr>
          <w:rFonts w:ascii="仿宋" w:eastAsia="仿宋" w:hAnsi="仿宋" w:cs="Helvetica" w:hint="eastAsia"/>
        </w:rPr>
        <w:t>元，奖励比例</w:t>
      </w:r>
      <w:r w:rsidRPr="001A009A">
        <w:rPr>
          <w:rFonts w:ascii="仿宋" w:eastAsia="仿宋" w:hAnsi="仿宋" w:cs="Times New Roman"/>
        </w:rPr>
        <w:t>20%</w:t>
      </w:r>
      <w:r w:rsidRPr="001A009A">
        <w:rPr>
          <w:rFonts w:ascii="仿宋" w:eastAsia="仿宋" w:hAnsi="仿宋" w:cs="Helvetica" w:hint="eastAsia"/>
        </w:rPr>
        <w:t>。</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t>（三）学院根据实际情况，在学校当年核拨的评奖总金额范围内，适当调整学业奖学金各等级的获奖比例，但各等级奖励的标准不变。</w:t>
      </w:r>
    </w:p>
    <w:p w:rsidR="00C6320A" w:rsidRPr="001A009A" w:rsidRDefault="00C6320A" w:rsidP="001A009A">
      <w:pPr>
        <w:pStyle w:val="a3"/>
        <w:shd w:val="clear" w:color="auto" w:fill="FFFFFF"/>
        <w:spacing w:before="0" w:beforeAutospacing="0" w:after="0" w:afterAutospacing="0" w:line="360" w:lineRule="auto"/>
        <w:ind w:left="135"/>
        <w:rPr>
          <w:rFonts w:ascii="仿宋" w:eastAsia="仿宋" w:hAnsi="仿宋" w:cs="Helvetica"/>
          <w:sz w:val="21"/>
          <w:szCs w:val="21"/>
        </w:rPr>
      </w:pPr>
      <w:r w:rsidRPr="001A009A">
        <w:rPr>
          <w:rStyle w:val="a4"/>
          <w:rFonts w:ascii="仿宋" w:eastAsia="仿宋" w:hAnsi="仿宋" w:cs="Helvetica" w:hint="eastAsia"/>
        </w:rPr>
        <w:t>三、评审委员会</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t>学院成立研究生学业奖学金评审委员会，负责制定学院学业奖学金评定细则和后续评审工作，学院</w:t>
      </w:r>
      <w:r w:rsidRPr="001A009A">
        <w:rPr>
          <w:rFonts w:ascii="仿宋" w:eastAsia="仿宋" w:hAnsi="仿宋" w:cs="Times New Roman"/>
        </w:rPr>
        <w:t>2020</w:t>
      </w:r>
      <w:r w:rsidRPr="001A009A">
        <w:rPr>
          <w:rFonts w:ascii="仿宋" w:eastAsia="仿宋" w:hAnsi="仿宋" w:cs="Helvetica" w:hint="eastAsia"/>
        </w:rPr>
        <w:t>年研究生学业奖学金评审委员会名单如下：</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t>主</w:t>
      </w:r>
      <w:r w:rsidR="0053558D" w:rsidRPr="001A009A">
        <w:rPr>
          <w:rFonts w:ascii="仿宋" w:eastAsia="仿宋" w:hAnsi="仿宋" w:cs="Times New Roman"/>
        </w:rPr>
        <w:t xml:space="preserve">  </w:t>
      </w:r>
      <w:r w:rsidR="0053558D" w:rsidRPr="001A009A">
        <w:rPr>
          <w:rFonts w:ascii="仿宋" w:eastAsia="仿宋" w:hAnsi="仿宋" w:cs="Helvetica" w:hint="eastAsia"/>
        </w:rPr>
        <w:t>任：</w:t>
      </w:r>
      <w:r w:rsidRPr="001A009A">
        <w:rPr>
          <w:rFonts w:ascii="仿宋" w:eastAsia="仿宋" w:hAnsi="仿宋" w:cs="Helvetica" w:hint="eastAsia"/>
        </w:rPr>
        <w:t>刘</w:t>
      </w:r>
      <w:r w:rsidR="0053558D" w:rsidRPr="001A009A">
        <w:rPr>
          <w:rFonts w:ascii="仿宋" w:eastAsia="仿宋" w:hAnsi="仿宋" w:cs="Times New Roman"/>
        </w:rPr>
        <w:t xml:space="preserve"> </w:t>
      </w:r>
      <w:r w:rsidR="001A6A88" w:rsidRPr="001A009A">
        <w:rPr>
          <w:rFonts w:ascii="仿宋" w:eastAsia="仿宋" w:hAnsi="仿宋" w:cs="Times New Roman"/>
        </w:rPr>
        <w:t xml:space="preserve"> </w:t>
      </w:r>
      <w:r w:rsidRPr="001A009A">
        <w:rPr>
          <w:rFonts w:ascii="仿宋" w:eastAsia="仿宋" w:hAnsi="仿宋" w:cs="Helvetica" w:hint="eastAsia"/>
        </w:rPr>
        <w:t>胜</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t>副主任：</w:t>
      </w:r>
      <w:r w:rsidR="0053558D" w:rsidRPr="001A009A">
        <w:rPr>
          <w:rFonts w:ascii="仿宋" w:eastAsia="仿宋" w:hAnsi="仿宋" w:cs="Helvetica" w:hint="eastAsia"/>
        </w:rPr>
        <w:t>陈婉兰  孙成亮</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t>委</w:t>
      </w:r>
      <w:r w:rsidR="0053558D" w:rsidRPr="001A009A">
        <w:rPr>
          <w:rFonts w:ascii="仿宋" w:eastAsia="仿宋" w:hAnsi="仿宋" w:cs="Times New Roman"/>
        </w:rPr>
        <w:t xml:space="preserve">  </w:t>
      </w:r>
      <w:r w:rsidRPr="001A009A">
        <w:rPr>
          <w:rFonts w:ascii="仿宋" w:eastAsia="仿宋" w:hAnsi="仿宋" w:cs="Helvetica" w:hint="eastAsia"/>
        </w:rPr>
        <w:t>员：</w:t>
      </w:r>
      <w:r w:rsidR="00051563" w:rsidRPr="001A009A">
        <w:rPr>
          <w:rFonts w:ascii="仿宋" w:eastAsia="仿宋" w:hAnsi="仿宋" w:cs="Helvetica" w:hint="eastAsia"/>
        </w:rPr>
        <w:t xml:space="preserve">赵 </w:t>
      </w:r>
      <w:r w:rsidR="00051563" w:rsidRPr="001A009A">
        <w:rPr>
          <w:rFonts w:ascii="仿宋" w:eastAsia="仿宋" w:hAnsi="仿宋" w:cs="Helvetica"/>
        </w:rPr>
        <w:t xml:space="preserve"> </w:t>
      </w:r>
      <w:r w:rsidR="00051563" w:rsidRPr="001A009A">
        <w:rPr>
          <w:rFonts w:ascii="仿宋" w:eastAsia="仿宋" w:hAnsi="仿宋" w:cs="Helvetica" w:hint="eastAsia"/>
        </w:rPr>
        <w:t>焱</w:t>
      </w:r>
      <w:r w:rsidR="00051563">
        <w:rPr>
          <w:rFonts w:ascii="仿宋" w:eastAsia="仿宋" w:hAnsi="仿宋" w:cs="Helvetica" w:hint="eastAsia"/>
        </w:rPr>
        <w:t xml:space="preserve"> </w:t>
      </w:r>
      <w:r w:rsidR="00051563">
        <w:rPr>
          <w:rFonts w:ascii="仿宋" w:eastAsia="仿宋" w:hAnsi="仿宋" w:cs="Helvetica"/>
        </w:rPr>
        <w:t xml:space="preserve"> </w:t>
      </w:r>
      <w:r w:rsidR="001A6A88" w:rsidRPr="001A009A">
        <w:rPr>
          <w:rFonts w:ascii="仿宋" w:eastAsia="仿宋" w:hAnsi="仿宋" w:cs="Helvetica" w:hint="eastAsia"/>
        </w:rPr>
        <w:t xml:space="preserve">肖 </w:t>
      </w:r>
      <w:r w:rsidR="001A6A88" w:rsidRPr="001A009A">
        <w:rPr>
          <w:rFonts w:ascii="仿宋" w:eastAsia="仿宋" w:hAnsi="仿宋" w:cs="Helvetica"/>
        </w:rPr>
        <w:t xml:space="preserve"> </w:t>
      </w:r>
      <w:r w:rsidR="001A6A88" w:rsidRPr="001A009A">
        <w:rPr>
          <w:rFonts w:ascii="仿宋" w:eastAsia="仿宋" w:hAnsi="仿宋" w:cs="Helvetica" w:hint="eastAsia"/>
        </w:rPr>
        <w:t xml:space="preserve">潇 </w:t>
      </w:r>
      <w:r w:rsidR="001A6A88" w:rsidRPr="001A009A">
        <w:rPr>
          <w:rFonts w:ascii="仿宋" w:eastAsia="仿宋" w:hAnsi="仿宋" w:cs="Helvetica"/>
        </w:rPr>
        <w:t xml:space="preserve"> </w:t>
      </w:r>
      <w:r w:rsidR="001A6A88" w:rsidRPr="001A009A">
        <w:rPr>
          <w:rFonts w:ascii="仿宋" w:eastAsia="仿宋" w:hAnsi="仿宋" w:cs="Helvetica" w:hint="eastAsia"/>
        </w:rPr>
        <w:t xml:space="preserve">丁 </w:t>
      </w:r>
      <w:r w:rsidR="001A6A88" w:rsidRPr="001A009A">
        <w:rPr>
          <w:rFonts w:ascii="仿宋" w:eastAsia="仿宋" w:hAnsi="仿宋" w:cs="Helvetica"/>
        </w:rPr>
        <w:t xml:space="preserve"> </w:t>
      </w:r>
      <w:r w:rsidR="001A6A88" w:rsidRPr="001A009A">
        <w:rPr>
          <w:rFonts w:ascii="仿宋" w:eastAsia="仿宋" w:hAnsi="仿宋" w:cs="Helvetica" w:hint="eastAsia"/>
        </w:rPr>
        <w:t xml:space="preserve">星 </w:t>
      </w:r>
      <w:r w:rsidR="001A6A88" w:rsidRPr="001A009A">
        <w:rPr>
          <w:rFonts w:ascii="仿宋" w:eastAsia="仿宋" w:hAnsi="仿宋" w:cs="Helvetica"/>
        </w:rPr>
        <w:t xml:space="preserve"> </w:t>
      </w:r>
      <w:bookmarkStart w:id="0" w:name="_GoBack"/>
      <w:bookmarkEnd w:id="0"/>
      <w:r w:rsidR="001A6A88" w:rsidRPr="001A009A">
        <w:rPr>
          <w:rFonts w:ascii="仿宋" w:eastAsia="仿宋" w:hAnsi="仿宋" w:cs="Helvetica" w:hint="eastAsia"/>
        </w:rPr>
        <w:t>杨德坤</w:t>
      </w:r>
    </w:p>
    <w:p w:rsidR="00C6320A" w:rsidRPr="001A009A" w:rsidRDefault="00C6320A" w:rsidP="001A009A">
      <w:pPr>
        <w:pStyle w:val="a3"/>
        <w:shd w:val="clear" w:color="auto" w:fill="FFFFFF"/>
        <w:spacing w:before="0" w:beforeAutospacing="0" w:after="0" w:afterAutospacing="0" w:line="360" w:lineRule="auto"/>
        <w:ind w:left="135"/>
        <w:rPr>
          <w:rFonts w:ascii="仿宋" w:eastAsia="仿宋" w:hAnsi="仿宋" w:cs="Helvetica"/>
          <w:sz w:val="21"/>
          <w:szCs w:val="21"/>
        </w:rPr>
      </w:pPr>
      <w:r w:rsidRPr="001A009A">
        <w:rPr>
          <w:rStyle w:val="a4"/>
          <w:rFonts w:ascii="仿宋" w:eastAsia="仿宋" w:hAnsi="仿宋" w:cs="Helvetica" w:hint="eastAsia"/>
        </w:rPr>
        <w:t>四、评审方法</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t>（一）计分办法</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t>各项计分依据事项有效时间为</w:t>
      </w:r>
      <w:r w:rsidRPr="001A009A">
        <w:rPr>
          <w:rFonts w:ascii="仿宋" w:eastAsia="仿宋" w:hAnsi="仿宋" w:cs="Times New Roman"/>
        </w:rPr>
        <w:t>2019</w:t>
      </w:r>
      <w:r w:rsidRPr="001A009A">
        <w:rPr>
          <w:rFonts w:ascii="仿宋" w:eastAsia="仿宋" w:hAnsi="仿宋" w:cs="Helvetica" w:hint="eastAsia"/>
        </w:rPr>
        <w:t>年</w:t>
      </w:r>
      <w:r w:rsidRPr="001A009A">
        <w:rPr>
          <w:rFonts w:ascii="仿宋" w:eastAsia="仿宋" w:hAnsi="仿宋" w:cs="Times New Roman"/>
        </w:rPr>
        <w:t>9</w:t>
      </w:r>
      <w:r w:rsidRPr="001A009A">
        <w:rPr>
          <w:rFonts w:ascii="仿宋" w:eastAsia="仿宋" w:hAnsi="仿宋" w:cs="Helvetica" w:hint="eastAsia"/>
        </w:rPr>
        <w:t>月</w:t>
      </w:r>
      <w:r w:rsidRPr="001A009A">
        <w:rPr>
          <w:rFonts w:ascii="仿宋" w:eastAsia="仿宋" w:hAnsi="仿宋" w:cs="Times New Roman"/>
        </w:rPr>
        <w:t>1</w:t>
      </w:r>
      <w:r w:rsidRPr="001A009A">
        <w:rPr>
          <w:rFonts w:ascii="仿宋" w:eastAsia="仿宋" w:hAnsi="仿宋" w:cs="Helvetica" w:hint="eastAsia"/>
        </w:rPr>
        <w:t>日至</w:t>
      </w:r>
      <w:r w:rsidRPr="001A009A">
        <w:rPr>
          <w:rFonts w:ascii="仿宋" w:eastAsia="仿宋" w:hAnsi="仿宋" w:cs="Times New Roman"/>
        </w:rPr>
        <w:t>2020</w:t>
      </w:r>
      <w:r w:rsidRPr="001A009A">
        <w:rPr>
          <w:rFonts w:ascii="仿宋" w:eastAsia="仿宋" w:hAnsi="仿宋" w:cs="Helvetica" w:hint="eastAsia"/>
        </w:rPr>
        <w:t>年</w:t>
      </w:r>
      <w:r w:rsidRPr="001A009A">
        <w:rPr>
          <w:rFonts w:ascii="仿宋" w:eastAsia="仿宋" w:hAnsi="仿宋" w:cs="Times New Roman"/>
        </w:rPr>
        <w:t>8</w:t>
      </w:r>
      <w:r w:rsidRPr="001A009A">
        <w:rPr>
          <w:rFonts w:ascii="仿宋" w:eastAsia="仿宋" w:hAnsi="仿宋" w:cs="Helvetica" w:hint="eastAsia"/>
        </w:rPr>
        <w:t>月</w:t>
      </w:r>
      <w:r w:rsidRPr="001A009A">
        <w:rPr>
          <w:rFonts w:ascii="仿宋" w:eastAsia="仿宋" w:hAnsi="仿宋" w:cs="Times New Roman"/>
        </w:rPr>
        <w:t>31</w:t>
      </w:r>
      <w:r w:rsidRPr="001A009A">
        <w:rPr>
          <w:rFonts w:ascii="仿宋" w:eastAsia="仿宋" w:hAnsi="仿宋" w:cs="Helvetica" w:hint="eastAsia"/>
        </w:rPr>
        <w:t>日。</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t>博士研究生学业奖学金计分：</w:t>
      </w:r>
      <w:r w:rsidRPr="001A009A">
        <w:rPr>
          <w:rFonts w:ascii="仿宋" w:eastAsia="仿宋" w:hAnsi="仿宋" w:cs="Times New Roman"/>
        </w:rPr>
        <w:t>A</w:t>
      </w:r>
      <w:r w:rsidRPr="001A009A">
        <w:rPr>
          <w:rFonts w:ascii="仿宋" w:eastAsia="仿宋" w:hAnsi="仿宋" w:cs="Helvetica" w:hint="eastAsia"/>
        </w:rPr>
        <w:t>思想品德，占</w:t>
      </w:r>
      <w:r w:rsidRPr="001A009A">
        <w:rPr>
          <w:rFonts w:ascii="仿宋" w:eastAsia="仿宋" w:hAnsi="仿宋" w:cs="Times New Roman"/>
        </w:rPr>
        <w:t>10%</w:t>
      </w:r>
      <w:r w:rsidRPr="001A009A">
        <w:rPr>
          <w:rFonts w:ascii="仿宋" w:eastAsia="仿宋" w:hAnsi="仿宋" w:cs="Helvetica" w:hint="eastAsia"/>
        </w:rPr>
        <w:t>；</w:t>
      </w:r>
      <w:r w:rsidRPr="001A009A">
        <w:rPr>
          <w:rFonts w:ascii="仿宋" w:eastAsia="仿宋" w:hAnsi="仿宋" w:cs="Times New Roman"/>
        </w:rPr>
        <w:t>B</w:t>
      </w:r>
      <w:r w:rsidRPr="001A009A">
        <w:rPr>
          <w:rFonts w:ascii="仿宋" w:eastAsia="仿宋" w:hAnsi="仿宋" w:cs="Helvetica" w:hint="eastAsia"/>
        </w:rPr>
        <w:t>科学研究，占</w:t>
      </w:r>
      <w:r w:rsidRPr="001A009A">
        <w:rPr>
          <w:rFonts w:ascii="仿宋" w:eastAsia="仿宋" w:hAnsi="仿宋" w:cs="Times New Roman"/>
        </w:rPr>
        <w:t>50%</w:t>
      </w:r>
      <w:r w:rsidRPr="001A009A">
        <w:rPr>
          <w:rFonts w:ascii="仿宋" w:eastAsia="仿宋" w:hAnsi="仿宋" w:cs="Helvetica" w:hint="eastAsia"/>
        </w:rPr>
        <w:t>；</w:t>
      </w:r>
      <w:r w:rsidRPr="001A009A">
        <w:rPr>
          <w:rFonts w:ascii="仿宋" w:eastAsia="仿宋" w:hAnsi="仿宋" w:cs="Times New Roman"/>
        </w:rPr>
        <w:t>C</w:t>
      </w:r>
      <w:r w:rsidRPr="001A009A">
        <w:rPr>
          <w:rFonts w:ascii="仿宋" w:eastAsia="仿宋" w:hAnsi="仿宋" w:cs="Helvetica" w:hint="eastAsia"/>
        </w:rPr>
        <w:t>学习成绩，占</w:t>
      </w:r>
      <w:r w:rsidRPr="001A009A">
        <w:rPr>
          <w:rFonts w:ascii="仿宋" w:eastAsia="仿宋" w:hAnsi="仿宋" w:cs="Times New Roman"/>
        </w:rPr>
        <w:t>10%</w:t>
      </w:r>
      <w:r w:rsidRPr="001A009A">
        <w:rPr>
          <w:rFonts w:ascii="仿宋" w:eastAsia="仿宋" w:hAnsi="仿宋" w:cs="Helvetica" w:hint="eastAsia"/>
        </w:rPr>
        <w:t>；</w:t>
      </w:r>
      <w:r w:rsidRPr="001A009A">
        <w:rPr>
          <w:rFonts w:ascii="仿宋" w:eastAsia="仿宋" w:hAnsi="仿宋" w:cs="Times New Roman"/>
        </w:rPr>
        <w:t>D</w:t>
      </w:r>
      <w:r w:rsidRPr="001A009A">
        <w:rPr>
          <w:rFonts w:ascii="仿宋" w:eastAsia="仿宋" w:hAnsi="仿宋" w:cs="Helvetica" w:hint="eastAsia"/>
        </w:rPr>
        <w:t>社会活动，占</w:t>
      </w:r>
      <w:r w:rsidRPr="001A009A">
        <w:rPr>
          <w:rFonts w:ascii="仿宋" w:eastAsia="仿宋" w:hAnsi="仿宋" w:cs="Times New Roman"/>
        </w:rPr>
        <w:t>10%</w:t>
      </w:r>
      <w:r w:rsidRPr="001A009A">
        <w:rPr>
          <w:rFonts w:ascii="仿宋" w:eastAsia="仿宋" w:hAnsi="仿宋" w:cs="Helvetica" w:hint="eastAsia"/>
        </w:rPr>
        <w:t>；</w:t>
      </w:r>
      <w:r w:rsidRPr="001A009A">
        <w:rPr>
          <w:rFonts w:ascii="仿宋" w:eastAsia="仿宋" w:hAnsi="仿宋" w:cs="Times New Roman"/>
        </w:rPr>
        <w:t>E</w:t>
      </w:r>
      <w:r w:rsidRPr="001A009A">
        <w:rPr>
          <w:rFonts w:ascii="仿宋" w:eastAsia="仿宋" w:hAnsi="仿宋" w:cs="Helvetica" w:hint="eastAsia"/>
        </w:rPr>
        <w:t>文体活动，占</w:t>
      </w:r>
      <w:r w:rsidRPr="001A009A">
        <w:rPr>
          <w:rFonts w:ascii="仿宋" w:eastAsia="仿宋" w:hAnsi="仿宋" w:cs="Times New Roman"/>
        </w:rPr>
        <w:t>5%</w:t>
      </w:r>
      <w:r w:rsidRPr="001A009A">
        <w:rPr>
          <w:rFonts w:ascii="仿宋" w:eastAsia="仿宋" w:hAnsi="仿宋" w:cs="Helvetica" w:hint="eastAsia"/>
        </w:rPr>
        <w:t>；</w:t>
      </w:r>
      <w:r w:rsidRPr="001A009A">
        <w:rPr>
          <w:rFonts w:ascii="仿宋" w:eastAsia="仿宋" w:hAnsi="仿宋" w:cs="Times New Roman"/>
        </w:rPr>
        <w:t>F</w:t>
      </w:r>
      <w:r w:rsidRPr="001A009A">
        <w:rPr>
          <w:rFonts w:ascii="仿宋" w:eastAsia="仿宋" w:hAnsi="仿宋" w:cs="Helvetica" w:hint="eastAsia"/>
        </w:rPr>
        <w:t>社会工作，占</w:t>
      </w:r>
      <w:r w:rsidRPr="001A009A">
        <w:rPr>
          <w:rFonts w:ascii="仿宋" w:eastAsia="仿宋" w:hAnsi="仿宋" w:cs="Times New Roman"/>
        </w:rPr>
        <w:t>15%</w:t>
      </w:r>
      <w:r w:rsidRPr="001A009A">
        <w:rPr>
          <w:rFonts w:ascii="仿宋" w:eastAsia="仿宋" w:hAnsi="仿宋" w:cs="Helvetica" w:hint="eastAsia"/>
        </w:rPr>
        <w:t>。各项得分乘以各项系数后累计总分为最后得分。</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t>计分公式为：总分</w:t>
      </w:r>
      <w:r w:rsidRPr="001A009A">
        <w:rPr>
          <w:rFonts w:ascii="仿宋" w:eastAsia="仿宋" w:hAnsi="仿宋" w:cs="Times New Roman"/>
        </w:rPr>
        <w:t>T=A×10%+B×50%+C×10%+D×10%+E×5%+F×15%</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t>硕士研究生学业奖学金计分：</w:t>
      </w:r>
      <w:r w:rsidRPr="001A009A">
        <w:rPr>
          <w:rFonts w:ascii="仿宋" w:eastAsia="仿宋" w:hAnsi="仿宋" w:cs="Times New Roman"/>
        </w:rPr>
        <w:t>A</w:t>
      </w:r>
      <w:r w:rsidRPr="001A009A">
        <w:rPr>
          <w:rFonts w:ascii="仿宋" w:eastAsia="仿宋" w:hAnsi="仿宋" w:cs="Helvetica" w:hint="eastAsia"/>
        </w:rPr>
        <w:t>思想品德，占</w:t>
      </w:r>
      <w:r w:rsidRPr="001A009A">
        <w:rPr>
          <w:rFonts w:ascii="仿宋" w:eastAsia="仿宋" w:hAnsi="仿宋" w:cs="Times New Roman"/>
        </w:rPr>
        <w:t>15%</w:t>
      </w:r>
      <w:r w:rsidRPr="001A009A">
        <w:rPr>
          <w:rFonts w:ascii="仿宋" w:eastAsia="仿宋" w:hAnsi="仿宋" w:cs="Helvetica" w:hint="eastAsia"/>
        </w:rPr>
        <w:t>；</w:t>
      </w:r>
      <w:r w:rsidRPr="001A009A">
        <w:rPr>
          <w:rFonts w:ascii="仿宋" w:eastAsia="仿宋" w:hAnsi="仿宋" w:cs="Times New Roman"/>
        </w:rPr>
        <w:t>B</w:t>
      </w:r>
      <w:r w:rsidRPr="001A009A">
        <w:rPr>
          <w:rFonts w:ascii="仿宋" w:eastAsia="仿宋" w:hAnsi="仿宋" w:cs="Helvetica" w:hint="eastAsia"/>
        </w:rPr>
        <w:t>科学研究，占</w:t>
      </w:r>
      <w:r w:rsidRPr="001A009A">
        <w:rPr>
          <w:rFonts w:ascii="仿宋" w:eastAsia="仿宋" w:hAnsi="仿宋" w:cs="Times New Roman"/>
        </w:rPr>
        <w:t>30%</w:t>
      </w:r>
      <w:r w:rsidRPr="001A009A">
        <w:rPr>
          <w:rFonts w:ascii="仿宋" w:eastAsia="仿宋" w:hAnsi="仿宋" w:cs="Helvetica" w:hint="eastAsia"/>
        </w:rPr>
        <w:t>；</w:t>
      </w:r>
      <w:r w:rsidRPr="001A009A">
        <w:rPr>
          <w:rFonts w:ascii="仿宋" w:eastAsia="仿宋" w:hAnsi="仿宋" w:cs="Times New Roman"/>
        </w:rPr>
        <w:t>C</w:t>
      </w:r>
      <w:r w:rsidRPr="001A009A">
        <w:rPr>
          <w:rFonts w:ascii="仿宋" w:eastAsia="仿宋" w:hAnsi="仿宋" w:cs="Helvetica" w:hint="eastAsia"/>
        </w:rPr>
        <w:t>学习成绩，占</w:t>
      </w:r>
      <w:r w:rsidRPr="001A009A">
        <w:rPr>
          <w:rFonts w:ascii="仿宋" w:eastAsia="仿宋" w:hAnsi="仿宋" w:cs="Times New Roman"/>
        </w:rPr>
        <w:t>20%</w:t>
      </w:r>
      <w:r w:rsidRPr="001A009A">
        <w:rPr>
          <w:rFonts w:ascii="仿宋" w:eastAsia="仿宋" w:hAnsi="仿宋" w:cs="Helvetica" w:hint="eastAsia"/>
        </w:rPr>
        <w:t>；</w:t>
      </w:r>
      <w:r w:rsidRPr="001A009A">
        <w:rPr>
          <w:rFonts w:ascii="仿宋" w:eastAsia="仿宋" w:hAnsi="仿宋" w:cs="Times New Roman"/>
        </w:rPr>
        <w:t>D</w:t>
      </w:r>
      <w:r w:rsidRPr="001A009A">
        <w:rPr>
          <w:rFonts w:ascii="仿宋" w:eastAsia="仿宋" w:hAnsi="仿宋" w:cs="Helvetica" w:hint="eastAsia"/>
        </w:rPr>
        <w:t>社会活动，占</w:t>
      </w:r>
      <w:r w:rsidRPr="001A009A">
        <w:rPr>
          <w:rFonts w:ascii="仿宋" w:eastAsia="仿宋" w:hAnsi="仿宋" w:cs="Times New Roman"/>
        </w:rPr>
        <w:t>15%</w:t>
      </w:r>
      <w:r w:rsidRPr="001A009A">
        <w:rPr>
          <w:rFonts w:ascii="仿宋" w:eastAsia="仿宋" w:hAnsi="仿宋" w:cs="Helvetica" w:hint="eastAsia"/>
        </w:rPr>
        <w:t>；</w:t>
      </w:r>
      <w:r w:rsidRPr="001A009A">
        <w:rPr>
          <w:rFonts w:ascii="仿宋" w:eastAsia="仿宋" w:hAnsi="仿宋" w:cs="Times New Roman"/>
        </w:rPr>
        <w:t>E</w:t>
      </w:r>
      <w:r w:rsidRPr="001A009A">
        <w:rPr>
          <w:rFonts w:ascii="仿宋" w:eastAsia="仿宋" w:hAnsi="仿宋" w:cs="Helvetica" w:hint="eastAsia"/>
        </w:rPr>
        <w:t>文体活动，占</w:t>
      </w:r>
      <w:r w:rsidRPr="001A009A">
        <w:rPr>
          <w:rFonts w:ascii="仿宋" w:eastAsia="仿宋" w:hAnsi="仿宋" w:cs="Times New Roman"/>
        </w:rPr>
        <w:t>5%</w:t>
      </w:r>
      <w:r w:rsidRPr="001A009A">
        <w:rPr>
          <w:rFonts w:ascii="仿宋" w:eastAsia="仿宋" w:hAnsi="仿宋" w:cs="Helvetica" w:hint="eastAsia"/>
        </w:rPr>
        <w:t>；</w:t>
      </w:r>
      <w:r w:rsidRPr="001A009A">
        <w:rPr>
          <w:rFonts w:ascii="仿宋" w:eastAsia="仿宋" w:hAnsi="仿宋" w:cs="Times New Roman"/>
        </w:rPr>
        <w:t>F</w:t>
      </w:r>
      <w:r w:rsidRPr="001A009A">
        <w:rPr>
          <w:rFonts w:ascii="仿宋" w:eastAsia="仿宋" w:hAnsi="仿宋" w:cs="Helvetica" w:hint="eastAsia"/>
        </w:rPr>
        <w:t>社会工作，占</w:t>
      </w:r>
      <w:r w:rsidRPr="001A009A">
        <w:rPr>
          <w:rFonts w:ascii="仿宋" w:eastAsia="仿宋" w:hAnsi="仿宋" w:cs="Times New Roman"/>
        </w:rPr>
        <w:t>15%</w:t>
      </w:r>
      <w:r w:rsidRPr="001A009A">
        <w:rPr>
          <w:rFonts w:ascii="仿宋" w:eastAsia="仿宋" w:hAnsi="仿宋" w:cs="Helvetica" w:hint="eastAsia"/>
        </w:rPr>
        <w:t>。各项得分乘以各项系数后累计总分为最后得分。</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t>计分公式为：总分</w:t>
      </w:r>
      <w:r w:rsidRPr="001A009A">
        <w:rPr>
          <w:rFonts w:ascii="仿宋" w:eastAsia="仿宋" w:hAnsi="仿宋" w:cs="Times New Roman"/>
        </w:rPr>
        <w:t>T=A×15%+B×30%+C×20%+D×15%+E×5%+F×15%</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t>具体计分标准见工业科学研究院学业奖学金评选计分标准（附件一）。</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t>（二）相关说明</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color w:val="FF0000"/>
          <w:sz w:val="21"/>
          <w:szCs w:val="21"/>
        </w:rPr>
      </w:pPr>
      <w:r w:rsidRPr="001A009A">
        <w:rPr>
          <w:rFonts w:ascii="仿宋" w:eastAsia="仿宋" w:hAnsi="仿宋" w:cs="Helvetica" w:hint="eastAsia"/>
        </w:rPr>
        <w:t>评选按照年级、专业评选保证全覆盖</w:t>
      </w:r>
      <w:r w:rsidR="001A009A" w:rsidRPr="001A009A">
        <w:rPr>
          <w:rFonts w:ascii="仿宋" w:eastAsia="仿宋" w:hAnsi="仿宋" w:cs="Helvetica" w:hint="eastAsia"/>
        </w:rPr>
        <w:t>。</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lastRenderedPageBreak/>
        <w:t>（三）评选流程</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Helvetica" w:hint="eastAsia"/>
        </w:rPr>
        <w:t>研究生</w:t>
      </w:r>
      <w:proofErr w:type="gramStart"/>
      <w:r w:rsidRPr="001A009A">
        <w:rPr>
          <w:rFonts w:ascii="仿宋" w:eastAsia="仿宋" w:hAnsi="仿宋" w:cs="Helvetica" w:hint="eastAsia"/>
        </w:rPr>
        <w:t>学业奖</w:t>
      </w:r>
      <w:proofErr w:type="gramEnd"/>
      <w:r w:rsidRPr="001A009A">
        <w:rPr>
          <w:rFonts w:ascii="仿宋" w:eastAsia="仿宋" w:hAnsi="仿宋" w:cs="Helvetica" w:hint="eastAsia"/>
        </w:rPr>
        <w:t>评定在</w:t>
      </w:r>
      <w:r w:rsidRPr="001A009A">
        <w:rPr>
          <w:rFonts w:ascii="仿宋" w:eastAsia="仿宋" w:hAnsi="仿宋" w:cs="Times New Roman"/>
        </w:rPr>
        <w:t>2020</w:t>
      </w:r>
      <w:r w:rsidRPr="001A009A">
        <w:rPr>
          <w:rFonts w:ascii="仿宋" w:eastAsia="仿宋" w:hAnsi="仿宋" w:cs="Helvetica" w:hint="eastAsia"/>
        </w:rPr>
        <w:t>年</w:t>
      </w:r>
      <w:r w:rsidRPr="001A009A">
        <w:rPr>
          <w:rFonts w:ascii="仿宋" w:eastAsia="仿宋" w:hAnsi="仿宋" w:cs="Times New Roman"/>
        </w:rPr>
        <w:t>10</w:t>
      </w:r>
      <w:r w:rsidRPr="001A009A">
        <w:rPr>
          <w:rFonts w:ascii="仿宋" w:eastAsia="仿宋" w:hAnsi="仿宋" w:cs="Helvetica" w:hint="eastAsia"/>
        </w:rPr>
        <w:t>月开展。其主要流程为：</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Times New Roman"/>
        </w:rPr>
        <w:t>a</w:t>
      </w:r>
      <w:r w:rsidRPr="001A009A">
        <w:rPr>
          <w:rFonts w:ascii="仿宋" w:eastAsia="仿宋" w:hAnsi="仿宋" w:cs="Helvetica" w:hint="eastAsia"/>
        </w:rPr>
        <w:t>、班级评审委员会。各研究生班级于</w:t>
      </w:r>
      <w:r w:rsidRPr="001A009A">
        <w:rPr>
          <w:rStyle w:val="a4"/>
          <w:rFonts w:ascii="仿宋" w:eastAsia="仿宋" w:hAnsi="仿宋" w:cs="Times New Roman"/>
        </w:rPr>
        <w:t>10</w:t>
      </w:r>
      <w:r w:rsidRPr="001A009A">
        <w:rPr>
          <w:rStyle w:val="a4"/>
          <w:rFonts w:ascii="仿宋" w:eastAsia="仿宋" w:hAnsi="仿宋" w:cs="Helvetica" w:hint="eastAsia"/>
        </w:rPr>
        <w:t>月</w:t>
      </w:r>
      <w:r w:rsidR="00936647" w:rsidRPr="001A009A">
        <w:rPr>
          <w:rStyle w:val="a4"/>
          <w:rFonts w:ascii="仿宋" w:eastAsia="仿宋" w:hAnsi="仿宋" w:cs="Times New Roman"/>
        </w:rPr>
        <w:t>10</w:t>
      </w:r>
      <w:r w:rsidRPr="001A009A">
        <w:rPr>
          <w:rStyle w:val="a4"/>
          <w:rFonts w:ascii="仿宋" w:eastAsia="仿宋" w:hAnsi="仿宋" w:cs="Helvetica" w:hint="eastAsia"/>
        </w:rPr>
        <w:t>日</w:t>
      </w:r>
      <w:r w:rsidRPr="001A009A">
        <w:rPr>
          <w:rFonts w:ascii="仿宋" w:eastAsia="仿宋" w:hAnsi="仿宋" w:cs="Helvetica" w:hint="eastAsia"/>
        </w:rPr>
        <w:t>前成立研究生学业奖学金评审委员会，具体负责各班级</w:t>
      </w:r>
      <w:proofErr w:type="gramStart"/>
      <w:r w:rsidRPr="001A009A">
        <w:rPr>
          <w:rFonts w:ascii="仿宋" w:eastAsia="仿宋" w:hAnsi="仿宋" w:cs="Helvetica" w:hint="eastAsia"/>
        </w:rPr>
        <w:t>学业奖</w:t>
      </w:r>
      <w:proofErr w:type="gramEnd"/>
      <w:r w:rsidRPr="001A009A">
        <w:rPr>
          <w:rFonts w:ascii="仿宋" w:eastAsia="仿宋" w:hAnsi="仿宋" w:cs="Helvetica" w:hint="eastAsia"/>
        </w:rPr>
        <w:t>初评工作。评审委员会应具有充分的代表性（包含普通群众与学生干部，涵盖各专业），班长一般应进入评审委员会。</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Times New Roman"/>
        </w:rPr>
        <w:t>b</w:t>
      </w:r>
      <w:r w:rsidRPr="001A009A">
        <w:rPr>
          <w:rFonts w:ascii="仿宋" w:eastAsia="仿宋" w:hAnsi="仿宋" w:cs="Helvetica" w:hint="eastAsia"/>
        </w:rPr>
        <w:t>、研究生申请。研究生本人依据计分办法及学业奖学金评选计分标准（附件一）进行自评并填写自评表（附件二），</w:t>
      </w:r>
      <w:r w:rsidR="001A009A" w:rsidRPr="001A009A">
        <w:rPr>
          <w:rFonts w:ascii="仿宋" w:eastAsia="仿宋" w:hAnsi="仿宋" w:cs="Helvetica" w:hint="eastAsia"/>
          <w:b/>
        </w:rPr>
        <w:t>同时在智慧珞珈系统中申请</w:t>
      </w:r>
      <w:r w:rsidR="001A009A" w:rsidRPr="001A009A">
        <w:rPr>
          <w:rFonts w:ascii="仿宋" w:eastAsia="仿宋" w:hAnsi="仿宋" w:cs="Helvetica" w:hint="eastAsia"/>
        </w:rPr>
        <w:t>，</w:t>
      </w:r>
      <w:r w:rsidRPr="001A009A">
        <w:rPr>
          <w:rFonts w:ascii="仿宋" w:eastAsia="仿宋" w:hAnsi="仿宋" w:cs="Helvetica" w:hint="eastAsia"/>
        </w:rPr>
        <w:t>于</w:t>
      </w:r>
      <w:r w:rsidRPr="001A009A">
        <w:rPr>
          <w:rStyle w:val="a4"/>
          <w:rFonts w:ascii="仿宋" w:eastAsia="仿宋" w:hAnsi="仿宋" w:cs="Times New Roman"/>
        </w:rPr>
        <w:t>10</w:t>
      </w:r>
      <w:r w:rsidRPr="001A009A">
        <w:rPr>
          <w:rStyle w:val="a4"/>
          <w:rFonts w:ascii="仿宋" w:eastAsia="仿宋" w:hAnsi="仿宋" w:cs="Helvetica" w:hint="eastAsia"/>
        </w:rPr>
        <w:t>月</w:t>
      </w:r>
      <w:r w:rsidRPr="001A009A">
        <w:rPr>
          <w:rStyle w:val="a4"/>
          <w:rFonts w:ascii="仿宋" w:eastAsia="仿宋" w:hAnsi="仿宋" w:cs="Times New Roman"/>
        </w:rPr>
        <w:t>1</w:t>
      </w:r>
      <w:r w:rsidR="001A009A" w:rsidRPr="001A009A">
        <w:rPr>
          <w:rStyle w:val="a4"/>
          <w:rFonts w:ascii="仿宋" w:eastAsia="仿宋" w:hAnsi="仿宋" w:cs="Times New Roman"/>
        </w:rPr>
        <w:t>5</w:t>
      </w:r>
      <w:r w:rsidRPr="001A009A">
        <w:rPr>
          <w:rStyle w:val="a4"/>
          <w:rFonts w:ascii="仿宋" w:eastAsia="仿宋" w:hAnsi="仿宋" w:cs="Helvetica" w:hint="eastAsia"/>
        </w:rPr>
        <w:t>日</w:t>
      </w:r>
      <w:r w:rsidRPr="001A009A">
        <w:rPr>
          <w:rFonts w:ascii="仿宋" w:eastAsia="仿宋" w:hAnsi="仿宋" w:cs="Helvetica" w:hint="eastAsia"/>
        </w:rPr>
        <w:t>前向班级评审委员会提交申请。</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Times New Roman"/>
        </w:rPr>
        <w:t>c</w:t>
      </w:r>
      <w:r w:rsidRPr="001A009A">
        <w:rPr>
          <w:rFonts w:ascii="仿宋" w:eastAsia="仿宋" w:hAnsi="仿宋" w:cs="Helvetica" w:hint="eastAsia"/>
        </w:rPr>
        <w:t>、班级评审。班级评审委员会依据计分办法及学业奖学金评选计分标准计算研究生个人综合得分，分专业按照分配名额初拟学业奖获得者名单</w:t>
      </w:r>
      <w:r w:rsidR="00C47D5B">
        <w:rPr>
          <w:rFonts w:ascii="仿宋" w:eastAsia="仿宋" w:hAnsi="仿宋" w:cs="Helvetica" w:hint="eastAsia"/>
        </w:rPr>
        <w:t>排序（</w:t>
      </w:r>
      <w:r w:rsidR="00683C67">
        <w:rPr>
          <w:rFonts w:ascii="仿宋" w:eastAsia="仿宋" w:hAnsi="仿宋" w:cs="Helvetica" w:hint="eastAsia"/>
        </w:rPr>
        <w:t>不确定等级</w:t>
      </w:r>
      <w:r w:rsidR="00C47D5B">
        <w:rPr>
          <w:rFonts w:ascii="仿宋" w:eastAsia="仿宋" w:hAnsi="仿宋" w:cs="Helvetica" w:hint="eastAsia"/>
        </w:rPr>
        <w:t>）</w:t>
      </w:r>
      <w:r w:rsidRPr="001A009A">
        <w:rPr>
          <w:rFonts w:ascii="仿宋" w:eastAsia="仿宋" w:hAnsi="仿宋" w:cs="Helvetica" w:hint="eastAsia"/>
        </w:rPr>
        <w:t>，并在班级内公示，公示无异议后于</w:t>
      </w:r>
      <w:r w:rsidRPr="001A009A">
        <w:rPr>
          <w:rStyle w:val="a4"/>
          <w:rFonts w:ascii="仿宋" w:eastAsia="仿宋" w:hAnsi="仿宋" w:cs="Times New Roman"/>
        </w:rPr>
        <w:t>10</w:t>
      </w:r>
      <w:r w:rsidRPr="001A009A">
        <w:rPr>
          <w:rStyle w:val="a4"/>
          <w:rFonts w:ascii="仿宋" w:eastAsia="仿宋" w:hAnsi="仿宋" w:cs="Helvetica" w:hint="eastAsia"/>
        </w:rPr>
        <w:t>月</w:t>
      </w:r>
      <w:r w:rsidR="001A009A" w:rsidRPr="001A009A">
        <w:rPr>
          <w:rStyle w:val="a4"/>
          <w:rFonts w:ascii="仿宋" w:eastAsia="仿宋" w:hAnsi="仿宋" w:cs="Times New Roman"/>
        </w:rPr>
        <w:t>19</w:t>
      </w:r>
      <w:r w:rsidRPr="001A009A">
        <w:rPr>
          <w:rStyle w:val="a4"/>
          <w:rFonts w:ascii="仿宋" w:eastAsia="仿宋" w:hAnsi="仿宋" w:cs="Helvetica" w:hint="eastAsia"/>
        </w:rPr>
        <w:t>日</w:t>
      </w:r>
      <w:r w:rsidR="00683C67">
        <w:rPr>
          <w:rStyle w:val="a4"/>
          <w:rFonts w:ascii="仿宋" w:eastAsia="仿宋" w:hAnsi="仿宋" w:cs="Helvetica" w:hint="eastAsia"/>
        </w:rPr>
        <w:t>1</w:t>
      </w:r>
      <w:r w:rsidR="00683C67">
        <w:rPr>
          <w:rStyle w:val="a4"/>
          <w:rFonts w:ascii="仿宋" w:eastAsia="仿宋" w:hAnsi="仿宋" w:cs="Helvetica"/>
        </w:rPr>
        <w:t>6</w:t>
      </w:r>
      <w:r w:rsidR="00683C67">
        <w:rPr>
          <w:rStyle w:val="a4"/>
          <w:rFonts w:ascii="仿宋" w:eastAsia="仿宋" w:hAnsi="仿宋" w:cs="Helvetica" w:hint="eastAsia"/>
        </w:rPr>
        <w:t>:</w:t>
      </w:r>
      <w:r w:rsidR="00683C67">
        <w:rPr>
          <w:rStyle w:val="a4"/>
          <w:rFonts w:ascii="仿宋" w:eastAsia="仿宋" w:hAnsi="仿宋" w:cs="Helvetica"/>
        </w:rPr>
        <w:t>00</w:t>
      </w:r>
      <w:r w:rsidRPr="001A009A">
        <w:rPr>
          <w:rFonts w:ascii="仿宋" w:eastAsia="仿宋" w:hAnsi="仿宋" w:cs="Helvetica" w:hint="eastAsia"/>
        </w:rPr>
        <w:t>前</w:t>
      </w:r>
      <w:r w:rsidR="00C4450D">
        <w:rPr>
          <w:rFonts w:ascii="仿宋" w:eastAsia="仿宋" w:hAnsi="仿宋" w:cs="Helvetica" w:hint="eastAsia"/>
        </w:rPr>
        <w:t>将纸质版和电子版</w:t>
      </w:r>
      <w:r w:rsidRPr="001A009A">
        <w:rPr>
          <w:rFonts w:ascii="仿宋" w:eastAsia="仿宋" w:hAnsi="仿宋" w:cs="Helvetica" w:hint="eastAsia"/>
        </w:rPr>
        <w:t>报学院学业奖学金评审委员会</w:t>
      </w:r>
      <w:r w:rsidR="001A009A" w:rsidRPr="001A009A">
        <w:rPr>
          <w:rFonts w:ascii="仿宋" w:eastAsia="仿宋" w:hAnsi="仿宋" w:cs="Helvetica" w:hint="eastAsia"/>
        </w:rPr>
        <w:t>肖潇</w:t>
      </w:r>
      <w:r w:rsidRPr="001A009A">
        <w:rPr>
          <w:rFonts w:ascii="仿宋" w:eastAsia="仿宋" w:hAnsi="仿宋" w:cs="Helvetica" w:hint="eastAsia"/>
        </w:rPr>
        <w:t>老师处。</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r w:rsidRPr="001A009A">
        <w:rPr>
          <w:rFonts w:ascii="仿宋" w:eastAsia="仿宋" w:hAnsi="仿宋" w:cs="Times New Roman"/>
        </w:rPr>
        <w:t>d</w:t>
      </w:r>
      <w:r w:rsidRPr="001A009A">
        <w:rPr>
          <w:rFonts w:ascii="仿宋" w:eastAsia="仿宋" w:hAnsi="仿宋" w:cs="Helvetica" w:hint="eastAsia"/>
        </w:rPr>
        <w:t>、院系审核公示。院评审委员会审核各</w:t>
      </w:r>
      <w:proofErr w:type="gramStart"/>
      <w:r w:rsidRPr="001A009A">
        <w:rPr>
          <w:rFonts w:ascii="仿宋" w:eastAsia="仿宋" w:hAnsi="仿宋" w:cs="Helvetica" w:hint="eastAsia"/>
        </w:rPr>
        <w:t>班级初</w:t>
      </w:r>
      <w:proofErr w:type="gramEnd"/>
      <w:r w:rsidRPr="001A009A">
        <w:rPr>
          <w:rFonts w:ascii="仿宋" w:eastAsia="仿宋" w:hAnsi="仿宋" w:cs="Helvetica" w:hint="eastAsia"/>
        </w:rPr>
        <w:t>拟名单确定最终获评名单，审核通过后</w:t>
      </w:r>
      <w:proofErr w:type="gramStart"/>
      <w:r w:rsidRPr="001A009A">
        <w:rPr>
          <w:rFonts w:ascii="仿宋" w:eastAsia="仿宋" w:hAnsi="仿宋" w:cs="Helvetica" w:hint="eastAsia"/>
        </w:rPr>
        <w:t>在院网进</w:t>
      </w:r>
      <w:proofErr w:type="gramEnd"/>
      <w:r w:rsidRPr="001A009A">
        <w:rPr>
          <w:rFonts w:ascii="仿宋" w:eastAsia="仿宋" w:hAnsi="仿宋" w:cs="Helvetica" w:hint="eastAsia"/>
        </w:rPr>
        <w:t>行不少于五个工作日的公示。</w:t>
      </w:r>
    </w:p>
    <w:p w:rsidR="00C6320A" w:rsidRPr="001A009A" w:rsidRDefault="00C6320A" w:rsidP="001A009A">
      <w:pPr>
        <w:pStyle w:val="a3"/>
        <w:shd w:val="clear" w:color="auto" w:fill="FFFFFF"/>
        <w:spacing w:before="0" w:beforeAutospacing="0" w:after="0" w:afterAutospacing="0" w:line="360" w:lineRule="auto"/>
        <w:ind w:left="135" w:firstLine="480"/>
        <w:rPr>
          <w:rFonts w:ascii="仿宋" w:eastAsia="仿宋" w:hAnsi="仿宋" w:cs="Helvetica"/>
        </w:rPr>
      </w:pPr>
      <w:r w:rsidRPr="001A009A">
        <w:rPr>
          <w:rFonts w:ascii="仿宋" w:eastAsia="仿宋" w:hAnsi="仿宋" w:cs="Times New Roman"/>
        </w:rPr>
        <w:t>e</w:t>
      </w:r>
      <w:r w:rsidRPr="001A009A">
        <w:rPr>
          <w:rFonts w:ascii="仿宋" w:eastAsia="仿宋" w:hAnsi="仿宋" w:cs="Helvetica" w:hint="eastAsia"/>
        </w:rPr>
        <w:t>、材料报送。公示无异议后，</w:t>
      </w:r>
      <w:r w:rsidR="001A009A" w:rsidRPr="001A009A">
        <w:rPr>
          <w:rFonts w:ascii="仿宋" w:eastAsia="仿宋" w:hAnsi="仿宋" w:cs="Helvetica" w:hint="eastAsia"/>
        </w:rPr>
        <w:t>研究</w:t>
      </w:r>
      <w:r w:rsidRPr="001A009A">
        <w:rPr>
          <w:rFonts w:ascii="仿宋" w:eastAsia="仿宋" w:hAnsi="仿宋" w:cs="Helvetica" w:hint="eastAsia"/>
        </w:rPr>
        <w:t>院将学业奖学金评选结果纸质档与电子</w:t>
      </w:r>
      <w:proofErr w:type="gramStart"/>
      <w:r w:rsidRPr="001A009A">
        <w:rPr>
          <w:rFonts w:ascii="仿宋" w:eastAsia="仿宋" w:hAnsi="仿宋" w:cs="Helvetica" w:hint="eastAsia"/>
        </w:rPr>
        <w:t>档</w:t>
      </w:r>
      <w:proofErr w:type="gramEnd"/>
      <w:r w:rsidRPr="001A009A">
        <w:rPr>
          <w:rFonts w:ascii="仿宋" w:eastAsia="仿宋" w:hAnsi="仿宋" w:cs="Helvetica" w:hint="eastAsia"/>
        </w:rPr>
        <w:t>报送至学校党委研究生工作部。</w:t>
      </w:r>
    </w:p>
    <w:p w:rsidR="001A009A" w:rsidRPr="001A009A" w:rsidRDefault="001A009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p>
    <w:p w:rsidR="001A009A" w:rsidRPr="001A009A" w:rsidRDefault="001A009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p>
    <w:p w:rsidR="001A009A" w:rsidRPr="001A009A" w:rsidRDefault="001A009A" w:rsidP="001A009A">
      <w:pPr>
        <w:pStyle w:val="a3"/>
        <w:shd w:val="clear" w:color="auto" w:fill="FFFFFF"/>
        <w:spacing w:before="0" w:beforeAutospacing="0" w:after="0" w:afterAutospacing="0" w:line="360" w:lineRule="auto"/>
        <w:ind w:left="135" w:firstLine="480"/>
        <w:rPr>
          <w:rFonts w:ascii="仿宋" w:eastAsia="仿宋" w:hAnsi="仿宋" w:cs="Helvetica"/>
          <w:sz w:val="21"/>
          <w:szCs w:val="21"/>
        </w:rPr>
      </w:pPr>
    </w:p>
    <w:p w:rsidR="00C6320A" w:rsidRPr="001A009A" w:rsidRDefault="00C6320A" w:rsidP="001A009A">
      <w:pPr>
        <w:pStyle w:val="a3"/>
        <w:shd w:val="clear" w:color="auto" w:fill="FFFFFF"/>
        <w:spacing w:before="0" w:beforeAutospacing="0" w:after="0" w:afterAutospacing="0" w:line="360" w:lineRule="auto"/>
        <w:ind w:left="135" w:firstLine="480"/>
        <w:jc w:val="right"/>
        <w:rPr>
          <w:rFonts w:ascii="仿宋" w:eastAsia="仿宋" w:hAnsi="仿宋" w:cs="Helvetica"/>
          <w:sz w:val="21"/>
          <w:szCs w:val="21"/>
        </w:rPr>
      </w:pPr>
      <w:r w:rsidRPr="001A009A">
        <w:rPr>
          <w:rFonts w:ascii="仿宋" w:eastAsia="仿宋" w:hAnsi="仿宋" w:cs="Helvetica" w:hint="eastAsia"/>
        </w:rPr>
        <w:t>武汉大学工业科学研究院</w:t>
      </w:r>
    </w:p>
    <w:p w:rsidR="00C6320A" w:rsidRPr="001A009A" w:rsidRDefault="001A009A" w:rsidP="001A009A">
      <w:pPr>
        <w:pStyle w:val="a3"/>
        <w:shd w:val="clear" w:color="auto" w:fill="FFFFFF"/>
        <w:spacing w:before="0" w:beforeAutospacing="0" w:after="0" w:afterAutospacing="0" w:line="360" w:lineRule="auto"/>
        <w:ind w:left="135" w:right="240" w:firstLine="480"/>
        <w:jc w:val="right"/>
        <w:rPr>
          <w:rFonts w:ascii="仿宋" w:eastAsia="仿宋" w:hAnsi="仿宋" w:cs="Helvetica"/>
          <w:sz w:val="21"/>
          <w:szCs w:val="21"/>
        </w:rPr>
      </w:pPr>
      <w:r w:rsidRPr="001A009A">
        <w:rPr>
          <w:rFonts w:ascii="仿宋" w:eastAsia="仿宋" w:hAnsi="仿宋" w:cs="Helvetica" w:hint="eastAsia"/>
        </w:rPr>
        <w:t>2</w:t>
      </w:r>
      <w:r w:rsidRPr="001A009A">
        <w:rPr>
          <w:rFonts w:ascii="仿宋" w:eastAsia="仿宋" w:hAnsi="仿宋" w:cs="Helvetica"/>
        </w:rPr>
        <w:t>020</w:t>
      </w:r>
      <w:r w:rsidR="00C6320A" w:rsidRPr="001A009A">
        <w:rPr>
          <w:rFonts w:ascii="仿宋" w:eastAsia="仿宋" w:hAnsi="仿宋" w:cs="Helvetica" w:hint="eastAsia"/>
        </w:rPr>
        <w:t>年</w:t>
      </w:r>
      <w:r w:rsidRPr="001A009A">
        <w:rPr>
          <w:rFonts w:ascii="仿宋" w:eastAsia="仿宋" w:hAnsi="仿宋" w:cs="Helvetica" w:hint="eastAsia"/>
        </w:rPr>
        <w:t>1</w:t>
      </w:r>
      <w:r w:rsidRPr="001A009A">
        <w:rPr>
          <w:rFonts w:ascii="仿宋" w:eastAsia="仿宋" w:hAnsi="仿宋" w:cs="Helvetica"/>
        </w:rPr>
        <w:t>0</w:t>
      </w:r>
      <w:r w:rsidR="00C6320A" w:rsidRPr="001A009A">
        <w:rPr>
          <w:rFonts w:ascii="仿宋" w:eastAsia="仿宋" w:hAnsi="仿宋" w:cs="Helvetica" w:hint="eastAsia"/>
        </w:rPr>
        <w:t>月</w:t>
      </w:r>
      <w:r w:rsidRPr="001A009A">
        <w:rPr>
          <w:rFonts w:ascii="仿宋" w:eastAsia="仿宋" w:hAnsi="仿宋" w:cs="Helvetica" w:hint="eastAsia"/>
        </w:rPr>
        <w:t>8</w:t>
      </w:r>
      <w:r w:rsidR="00C6320A" w:rsidRPr="001A009A">
        <w:rPr>
          <w:rFonts w:ascii="仿宋" w:eastAsia="仿宋" w:hAnsi="仿宋" w:cs="Helvetica" w:hint="eastAsia"/>
        </w:rPr>
        <w:t>日</w:t>
      </w:r>
    </w:p>
    <w:p w:rsidR="005D46D5" w:rsidRPr="001A009A" w:rsidRDefault="005D46D5" w:rsidP="001A009A">
      <w:pPr>
        <w:spacing w:line="360" w:lineRule="auto"/>
        <w:rPr>
          <w:rFonts w:ascii="仿宋" w:eastAsia="仿宋" w:hAnsi="仿宋"/>
        </w:rPr>
      </w:pPr>
    </w:p>
    <w:sectPr w:rsidR="005D46D5" w:rsidRPr="001A00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F6C" w:rsidRDefault="00895F6C" w:rsidP="005B780A">
      <w:r>
        <w:separator/>
      </w:r>
    </w:p>
  </w:endnote>
  <w:endnote w:type="continuationSeparator" w:id="0">
    <w:p w:rsidR="00895F6C" w:rsidRDefault="00895F6C" w:rsidP="005B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F6C" w:rsidRDefault="00895F6C" w:rsidP="005B780A">
      <w:r>
        <w:separator/>
      </w:r>
    </w:p>
  </w:footnote>
  <w:footnote w:type="continuationSeparator" w:id="0">
    <w:p w:rsidR="00895F6C" w:rsidRDefault="00895F6C" w:rsidP="005B7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D7"/>
    <w:rsid w:val="00051563"/>
    <w:rsid w:val="000A47ED"/>
    <w:rsid w:val="00172CB4"/>
    <w:rsid w:val="001A009A"/>
    <w:rsid w:val="001A6A88"/>
    <w:rsid w:val="002403F0"/>
    <w:rsid w:val="002D225B"/>
    <w:rsid w:val="002F1909"/>
    <w:rsid w:val="004D36D7"/>
    <w:rsid w:val="0053558D"/>
    <w:rsid w:val="005B780A"/>
    <w:rsid w:val="005D46D5"/>
    <w:rsid w:val="00683C67"/>
    <w:rsid w:val="00685FF0"/>
    <w:rsid w:val="00893C54"/>
    <w:rsid w:val="00895F6C"/>
    <w:rsid w:val="00926EB5"/>
    <w:rsid w:val="00936647"/>
    <w:rsid w:val="00B86F65"/>
    <w:rsid w:val="00B918F7"/>
    <w:rsid w:val="00C4450D"/>
    <w:rsid w:val="00C47D5B"/>
    <w:rsid w:val="00C6320A"/>
    <w:rsid w:val="00F2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F2B38"/>
  <w15:chartTrackingRefBased/>
  <w15:docId w15:val="{8FD9F6D6-8159-4A31-8417-798804AA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32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6320A"/>
    <w:rPr>
      <w:b/>
      <w:bCs/>
    </w:rPr>
  </w:style>
  <w:style w:type="paragraph" w:styleId="a5">
    <w:name w:val="header"/>
    <w:basedOn w:val="a"/>
    <w:link w:val="a6"/>
    <w:uiPriority w:val="99"/>
    <w:unhideWhenUsed/>
    <w:rsid w:val="005B78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B780A"/>
    <w:rPr>
      <w:sz w:val="18"/>
      <w:szCs w:val="18"/>
    </w:rPr>
  </w:style>
  <w:style w:type="paragraph" w:styleId="a7">
    <w:name w:val="footer"/>
    <w:basedOn w:val="a"/>
    <w:link w:val="a8"/>
    <w:uiPriority w:val="99"/>
    <w:unhideWhenUsed/>
    <w:rsid w:val="005B780A"/>
    <w:pPr>
      <w:tabs>
        <w:tab w:val="center" w:pos="4153"/>
        <w:tab w:val="right" w:pos="8306"/>
      </w:tabs>
      <w:snapToGrid w:val="0"/>
      <w:jc w:val="left"/>
    </w:pPr>
    <w:rPr>
      <w:sz w:val="18"/>
      <w:szCs w:val="18"/>
    </w:rPr>
  </w:style>
  <w:style w:type="character" w:customStyle="1" w:styleId="a8">
    <w:name w:val="页脚 字符"/>
    <w:basedOn w:val="a0"/>
    <w:link w:val="a7"/>
    <w:uiPriority w:val="99"/>
    <w:rsid w:val="005B78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9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283</Words>
  <Characters>1614</Characters>
  <Application>Microsoft Office Word</Application>
  <DocSecurity>0</DocSecurity>
  <Lines>13</Lines>
  <Paragraphs>3</Paragraphs>
  <ScaleCrop>false</ScaleCrop>
  <Company>微软中国</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彭茜</cp:lastModifiedBy>
  <cp:revision>17</cp:revision>
  <cp:lastPrinted>2020-10-08T08:09:00Z</cp:lastPrinted>
  <dcterms:created xsi:type="dcterms:W3CDTF">2020-10-08T04:00:00Z</dcterms:created>
  <dcterms:modified xsi:type="dcterms:W3CDTF">2020-10-08T09:03:00Z</dcterms:modified>
</cp:coreProperties>
</file>